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Grille d’évaluation – Création d’un QR Code personnalisé</w:t>
      </w:r>
    </w:p>
    <w:p>
      <w:r>
        <w:t>Cette grille permet d'évaluer la création d’un QR code personnalisé associé à un pictogramme sur le thème de l’upcycling.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Critère</w:t>
            </w:r>
          </w:p>
        </w:tc>
        <w:tc>
          <w:tcPr>
            <w:tcW w:type="dxa" w:w="4320"/>
          </w:tcPr>
          <w:p>
            <w:r>
              <w:t>Niveaux de maîtrise</w:t>
            </w:r>
          </w:p>
        </w:tc>
      </w:tr>
      <w:tr>
        <w:tc>
          <w:tcPr>
            <w:tcW w:type="dxa" w:w="4320"/>
          </w:tcPr>
          <w:p>
            <w:r>
              <w:t>Pertinence du pictogramme créé</w:t>
            </w:r>
          </w:p>
        </w:tc>
        <w:tc>
          <w:tcPr>
            <w:tcW w:type="dxa" w:w="4320"/>
          </w:tcPr>
          <w:p>
            <w:r>
              <w:t>✘ Absent / ⚠ Peu clair ou hors-sujet / ✅ En lien avec l’upcycling</w:t>
            </w:r>
          </w:p>
        </w:tc>
      </w:tr>
      <w:tr>
        <w:tc>
          <w:tcPr>
            <w:tcW w:type="dxa" w:w="4320"/>
          </w:tcPr>
          <w:p>
            <w:r>
              <w:t>Qualité du pictogramme (design et réalisation vectorielle)</w:t>
            </w:r>
          </w:p>
        </w:tc>
        <w:tc>
          <w:tcPr>
            <w:tcW w:type="dxa" w:w="4320"/>
          </w:tcPr>
          <w:p>
            <w:r>
              <w:t>✘ Travail bâclé / ⚠ Moyennement soigné / ✅ Propre et lisible</w:t>
            </w:r>
          </w:p>
        </w:tc>
      </w:tr>
      <w:tr>
        <w:tc>
          <w:tcPr>
            <w:tcW w:type="dxa" w:w="4320"/>
          </w:tcPr>
          <w:p>
            <w:r>
              <w:t>Respect du format d’enregistrement demandé (.png ou .jpeg)</w:t>
            </w:r>
          </w:p>
        </w:tc>
        <w:tc>
          <w:tcPr>
            <w:tcW w:type="dxa" w:w="4320"/>
          </w:tcPr>
          <w:p>
            <w:r>
              <w:t>✘ Format incorrect / ✅ Format respecté</w:t>
            </w:r>
          </w:p>
        </w:tc>
      </w:tr>
      <w:tr>
        <w:tc>
          <w:tcPr>
            <w:tcW w:type="dxa" w:w="4320"/>
          </w:tcPr>
          <w:p>
            <w:r>
              <w:t>Utilisation correcte de l’application DigiCODE (La Digitale)</w:t>
            </w:r>
          </w:p>
        </w:tc>
        <w:tc>
          <w:tcPr>
            <w:tcW w:type="dxa" w:w="4320"/>
          </w:tcPr>
          <w:p>
            <w:r>
              <w:t>✘ Non utilisé / ⚠ Utilisation partielle / ✅ Utilisation complète</w:t>
            </w:r>
          </w:p>
        </w:tc>
      </w:tr>
      <w:tr>
        <w:tc>
          <w:tcPr>
            <w:tcW w:type="dxa" w:w="4320"/>
          </w:tcPr>
          <w:p>
            <w:r>
              <w:t>Suivi du tutoriel (étapes respectées)</w:t>
            </w:r>
          </w:p>
        </w:tc>
        <w:tc>
          <w:tcPr>
            <w:tcW w:type="dxa" w:w="4320"/>
          </w:tcPr>
          <w:p>
            <w:r>
              <w:t>✘ Tutoriel non suivi / ⚠ Étapes incomplètes / ✅ Toutes les étapes respectées</w:t>
            </w:r>
          </w:p>
        </w:tc>
      </w:tr>
      <w:tr>
        <w:tc>
          <w:tcPr>
            <w:tcW w:type="dxa" w:w="4320"/>
          </w:tcPr>
          <w:p>
            <w:r>
              <w:t>Fonctionnalité du QR Code généré (lisible par un smartphone)</w:t>
            </w:r>
          </w:p>
        </w:tc>
        <w:tc>
          <w:tcPr>
            <w:tcW w:type="dxa" w:w="4320"/>
          </w:tcPr>
          <w:p>
            <w:r>
              <w:t>✘ Ne fonctionne pas / ⚠ Fonctionne partiellement / ✅ Fonctionne correctement</w:t>
            </w:r>
          </w:p>
        </w:tc>
      </w:tr>
      <w:tr>
        <w:tc>
          <w:tcPr>
            <w:tcW w:type="dxa" w:w="4320"/>
          </w:tcPr>
          <w:p>
            <w:r>
              <w:t>Téléversement du fichier final sur l’ENT (casier numérique)</w:t>
            </w:r>
          </w:p>
        </w:tc>
        <w:tc>
          <w:tcPr>
            <w:tcW w:type="dxa" w:w="4320"/>
          </w:tcPr>
          <w:p>
            <w:r>
              <w:t>✘ Non fait / ⚠ Fichier incorrect ou incomplet / ✅ Fichier correct et téléversé</w:t>
            </w:r>
          </w:p>
        </w:tc>
      </w:tr>
      <w:tr>
        <w:tc>
          <w:tcPr>
            <w:tcW w:type="dxa" w:w="4320"/>
          </w:tcPr>
          <w:p>
            <w:r>
              <w:t>Créativité et originalité de l’ensemble (bonus)</w:t>
            </w:r>
          </w:p>
        </w:tc>
        <w:tc>
          <w:tcPr>
            <w:tcW w:type="dxa" w:w="4320"/>
          </w:tcPr>
          <w:p>
            <w:r>
              <w:t>⚠ Peu original / ✅ Créatif et personnalisé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